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D4A" w:rsidRDefault="00134D4A" w:rsidP="00134D4A">
      <w:pPr>
        <w:pStyle w:val="Title"/>
        <w:ind w:left="720"/>
        <w:rPr>
          <w:smallCaps/>
          <w:noProof/>
          <w:szCs w:val="72"/>
        </w:rPr>
      </w:pPr>
      <w:r>
        <w:rPr>
          <w:smallCaps/>
          <w:noProof/>
          <w:sz w:val="28"/>
          <w:szCs w:val="28"/>
        </w:rPr>
        <w:drawing>
          <wp:anchor distT="0" distB="0" distL="114300" distR="114300" simplePos="0" relativeHeight="251659264" behindDoc="1" locked="0" layoutInCell="1" allowOverlap="1" wp14:anchorId="6A3AB34C" wp14:editId="68FD4EF0">
            <wp:simplePos x="0" y="0"/>
            <wp:positionH relativeFrom="column">
              <wp:posOffset>-47625</wp:posOffset>
            </wp:positionH>
            <wp:positionV relativeFrom="paragraph">
              <wp:posOffset>-152400</wp:posOffset>
            </wp:positionV>
            <wp:extent cx="1343025" cy="1343025"/>
            <wp:effectExtent l="0" t="0" r="0" b="0"/>
            <wp:wrapNone/>
            <wp:docPr id="4" name="Picture 1" descr="JB_EMBLEM_002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_EMBLEM_002_PNG.png"/>
                    <pic:cNvPicPr>
                      <a:picLocks noChangeAspect="1" noChangeArrowheads="1"/>
                    </pic:cNvPicPr>
                  </pic:nvPicPr>
                  <pic:blipFill>
                    <a:blip r:embed="rId7" cstate="print"/>
                    <a:srcRect/>
                    <a:stretch>
                      <a:fillRect/>
                    </a:stretch>
                  </pic:blipFill>
                  <pic:spPr bwMode="auto">
                    <a:xfrm>
                      <a:off x="0" y="0"/>
                      <a:ext cx="1343025" cy="1343025"/>
                    </a:xfrm>
                    <a:prstGeom prst="rect">
                      <a:avLst/>
                    </a:prstGeom>
                    <a:noFill/>
                    <a:ln w="9525">
                      <a:noFill/>
                      <a:miter lim="800000"/>
                      <a:headEnd/>
                      <a:tailEnd/>
                    </a:ln>
                  </pic:spPr>
                </pic:pic>
              </a:graphicData>
            </a:graphic>
          </wp:anchor>
        </w:drawing>
      </w:r>
    </w:p>
    <w:p w:rsidR="00134D4A" w:rsidRPr="006B7E01" w:rsidRDefault="00134D4A" w:rsidP="00134D4A">
      <w:pPr>
        <w:pStyle w:val="Title"/>
        <w:ind w:firstLine="720"/>
        <w:rPr>
          <w:smallCaps/>
          <w:szCs w:val="72"/>
        </w:rPr>
      </w:pPr>
      <w:r>
        <w:rPr>
          <w:smallCaps/>
          <w:noProof/>
        </w:rPr>
        <w:t>Press Release</w:t>
      </w:r>
    </w:p>
    <w:p w:rsidR="00134D4A" w:rsidRDefault="00134D4A" w:rsidP="00134D4A">
      <w:pPr>
        <w:ind w:firstLine="720"/>
        <w:jc w:val="center"/>
        <w:rPr>
          <w:rFonts w:ascii="Arial" w:hAnsi="Arial"/>
          <w:b/>
          <w:smallCaps/>
          <w:sz w:val="32"/>
        </w:rPr>
      </w:pPr>
      <w:r>
        <w:rPr>
          <w:rFonts w:ascii="Arial" w:hAnsi="Arial"/>
          <w:b/>
          <w:smallCaps/>
          <w:sz w:val="32"/>
        </w:rPr>
        <w:t xml:space="preserve">  Joint Base McGuire-Dix-Lakehurst </w:t>
      </w:r>
    </w:p>
    <w:p w:rsidR="00134D4A" w:rsidRDefault="00134D4A" w:rsidP="00134D4A">
      <w:pPr>
        <w:jc w:val="center"/>
        <w:rPr>
          <w:rFonts w:ascii="Arial" w:hAnsi="Arial"/>
          <w:b/>
          <w:sz w:val="16"/>
        </w:rPr>
      </w:pPr>
    </w:p>
    <w:p w:rsidR="00134D4A" w:rsidRPr="00B44D04" w:rsidRDefault="00134D4A" w:rsidP="00134D4A">
      <w:pPr>
        <w:jc w:val="center"/>
        <w:rPr>
          <w:rFonts w:ascii="Arial" w:hAnsi="Arial"/>
          <w:b/>
          <w:smallCaps/>
          <w:sz w:val="20"/>
          <w:szCs w:val="20"/>
        </w:rPr>
      </w:pPr>
      <w:r w:rsidRPr="00DB4123">
        <w:rPr>
          <w:rFonts w:ascii="Arial" w:hAnsi="Arial"/>
          <w:b/>
          <w:smallCaps/>
          <w:sz w:val="20"/>
          <w:szCs w:val="20"/>
        </w:rPr>
        <w:t xml:space="preserve">Office of Public Affairs, </w:t>
      </w:r>
      <w:r>
        <w:rPr>
          <w:rFonts w:ascii="Arial" w:hAnsi="Arial"/>
          <w:b/>
          <w:smallCaps/>
          <w:sz w:val="20"/>
          <w:szCs w:val="20"/>
        </w:rPr>
        <w:t xml:space="preserve">Joint Base </w:t>
      </w:r>
      <w:r w:rsidRPr="00DB4123">
        <w:rPr>
          <w:rFonts w:ascii="Arial" w:hAnsi="Arial"/>
          <w:b/>
          <w:smallCaps/>
          <w:sz w:val="20"/>
          <w:szCs w:val="20"/>
        </w:rPr>
        <w:t>McGuire</w:t>
      </w:r>
      <w:r>
        <w:rPr>
          <w:rFonts w:ascii="Arial" w:hAnsi="Arial"/>
          <w:b/>
          <w:smallCaps/>
          <w:sz w:val="20"/>
          <w:szCs w:val="20"/>
        </w:rPr>
        <w:t>-Dix-Lakehurst</w:t>
      </w:r>
      <w:r w:rsidRPr="00DB4123">
        <w:rPr>
          <w:rFonts w:ascii="Arial" w:hAnsi="Arial"/>
          <w:b/>
          <w:smallCaps/>
          <w:sz w:val="20"/>
          <w:szCs w:val="20"/>
        </w:rPr>
        <w:t>, New Jersey 08641</w:t>
      </w:r>
      <w:r>
        <w:rPr>
          <w:rFonts w:ascii="Arial" w:hAnsi="Arial"/>
          <w:b/>
          <w:smallCaps/>
          <w:sz w:val="20"/>
          <w:szCs w:val="20"/>
        </w:rPr>
        <w:t xml:space="preserve">   </w:t>
      </w:r>
      <w:r w:rsidR="00575F11">
        <w:pict w14:anchorId="58CA2F58">
          <v:rect id="_x0000_i1025" style="width:468pt;height:1.5pt" o:hralign="center" o:hrstd="t" o:hrnoshade="t" o:hr="t" fillcolor="navy" stroked="f"/>
        </w:pict>
      </w:r>
    </w:p>
    <w:p w:rsidR="00134D4A" w:rsidRDefault="00134D4A" w:rsidP="00134D4A">
      <w:pPr>
        <w:autoSpaceDE w:val="0"/>
        <w:autoSpaceDN w:val="0"/>
        <w:adjustRightInd w:val="0"/>
        <w:rPr>
          <w:rFonts w:ascii="Arial" w:hAnsi="Arial" w:cs="Arial"/>
          <w:b/>
          <w:bCs/>
          <w:smallCaps/>
          <w:sz w:val="18"/>
          <w:szCs w:val="18"/>
        </w:rPr>
      </w:pPr>
      <w:r w:rsidRPr="00657CFB">
        <w:rPr>
          <w:rFonts w:ascii="Arial" w:hAnsi="Arial"/>
          <w:b/>
          <w:smallCaps/>
          <w:sz w:val="18"/>
          <w:szCs w:val="18"/>
        </w:rPr>
        <w:t>MDL Public Affairs Office:  (609) 754-2104</w:t>
      </w:r>
      <w:r w:rsidRPr="00657CFB">
        <w:rPr>
          <w:b/>
          <w:sz w:val="18"/>
          <w:szCs w:val="18"/>
        </w:rPr>
        <w:tab/>
      </w:r>
      <w:r w:rsidRPr="00657CFB">
        <w:rPr>
          <w:b/>
          <w:sz w:val="18"/>
          <w:szCs w:val="18"/>
        </w:rPr>
        <w:tab/>
      </w:r>
      <w:r w:rsidRPr="00657CFB">
        <w:rPr>
          <w:b/>
          <w:sz w:val="18"/>
          <w:szCs w:val="18"/>
        </w:rPr>
        <w:tab/>
      </w:r>
      <w:r w:rsidRPr="00657CFB">
        <w:rPr>
          <w:b/>
          <w:sz w:val="18"/>
          <w:szCs w:val="18"/>
        </w:rPr>
        <w:tab/>
      </w:r>
      <w:r w:rsidRPr="00657CFB">
        <w:rPr>
          <w:b/>
          <w:sz w:val="18"/>
          <w:szCs w:val="18"/>
        </w:rPr>
        <w:tab/>
      </w:r>
      <w:r>
        <w:rPr>
          <w:b/>
          <w:sz w:val="18"/>
          <w:szCs w:val="18"/>
        </w:rPr>
        <w:t xml:space="preserve">               </w:t>
      </w:r>
      <w:r w:rsidRPr="00657CFB">
        <w:rPr>
          <w:b/>
          <w:sz w:val="18"/>
          <w:szCs w:val="18"/>
        </w:rPr>
        <w:t xml:space="preserve"> </w:t>
      </w:r>
      <w:r>
        <w:rPr>
          <w:b/>
          <w:sz w:val="18"/>
          <w:szCs w:val="18"/>
        </w:rPr>
        <w:t xml:space="preserve"> </w:t>
      </w:r>
      <w:r w:rsidRPr="00657CFB">
        <w:rPr>
          <w:rFonts w:ascii="Arial" w:hAnsi="Arial" w:cs="Arial"/>
          <w:b/>
          <w:bCs/>
          <w:smallCaps/>
          <w:sz w:val="18"/>
          <w:szCs w:val="18"/>
        </w:rPr>
        <w:t>Release No. 201</w:t>
      </w:r>
      <w:r>
        <w:rPr>
          <w:rFonts w:ascii="Arial" w:hAnsi="Arial" w:cs="Arial"/>
          <w:b/>
          <w:bCs/>
          <w:smallCaps/>
          <w:sz w:val="18"/>
          <w:szCs w:val="18"/>
        </w:rPr>
        <w:t>6</w:t>
      </w:r>
      <w:r w:rsidRPr="00657CFB">
        <w:rPr>
          <w:rFonts w:ascii="Arial" w:hAnsi="Arial" w:cs="Arial"/>
          <w:b/>
          <w:bCs/>
          <w:smallCaps/>
          <w:sz w:val="18"/>
          <w:szCs w:val="18"/>
        </w:rPr>
        <w:t>-</w:t>
      </w:r>
      <w:r w:rsidR="00882B40">
        <w:rPr>
          <w:rFonts w:ascii="Arial" w:hAnsi="Arial" w:cs="Arial"/>
          <w:b/>
          <w:bCs/>
          <w:smallCaps/>
          <w:sz w:val="18"/>
          <w:szCs w:val="18"/>
        </w:rPr>
        <w:t>0</w:t>
      </w:r>
      <w:r w:rsidR="009E5867">
        <w:rPr>
          <w:rFonts w:ascii="Arial" w:hAnsi="Arial" w:cs="Arial"/>
          <w:b/>
          <w:bCs/>
          <w:smallCaps/>
          <w:sz w:val="18"/>
          <w:szCs w:val="18"/>
        </w:rPr>
        <w:t>9</w:t>
      </w:r>
      <w:r>
        <w:rPr>
          <w:rFonts w:ascii="Arial" w:hAnsi="Arial" w:cs="Arial"/>
          <w:b/>
          <w:bCs/>
          <w:smallCaps/>
          <w:sz w:val="18"/>
          <w:szCs w:val="18"/>
        </w:rPr>
        <w:t>-00</w:t>
      </w:r>
      <w:r w:rsidR="009E5867">
        <w:rPr>
          <w:rFonts w:ascii="Arial" w:hAnsi="Arial" w:cs="Arial"/>
          <w:b/>
          <w:bCs/>
          <w:smallCaps/>
          <w:sz w:val="18"/>
          <w:szCs w:val="18"/>
        </w:rPr>
        <w:t>2</w:t>
      </w:r>
    </w:p>
    <w:p w:rsidR="00134D4A" w:rsidRPr="00657CFB" w:rsidRDefault="00134D4A" w:rsidP="00134D4A">
      <w:pPr>
        <w:autoSpaceDE w:val="0"/>
        <w:autoSpaceDN w:val="0"/>
        <w:adjustRightInd w:val="0"/>
        <w:rPr>
          <w:rFonts w:ascii="Arial" w:hAnsi="Arial" w:cs="Arial"/>
          <w:b/>
          <w:bCs/>
          <w:smallCaps/>
          <w:sz w:val="18"/>
          <w:szCs w:val="18"/>
        </w:rPr>
      </w:pPr>
      <w:r w:rsidRPr="00657CFB">
        <w:rPr>
          <w:rFonts w:ascii="Arial" w:hAnsi="Arial" w:cs="Arial"/>
          <w:b/>
          <w:bCs/>
          <w:smallCaps/>
          <w:sz w:val="20"/>
          <w:szCs w:val="20"/>
        </w:rPr>
        <w:t xml:space="preserve">Media Operations Cell: </w:t>
      </w:r>
      <w:r>
        <w:rPr>
          <w:rFonts w:ascii="Arial" w:hAnsi="Arial" w:cs="Arial"/>
          <w:b/>
          <w:bCs/>
          <w:smallCaps/>
          <w:sz w:val="18"/>
          <w:szCs w:val="18"/>
        </w:rPr>
        <w:t xml:space="preserve">  (609) 491- 0100</w:t>
      </w:r>
      <w:r w:rsidR="00882B40">
        <w:rPr>
          <w:rFonts w:ascii="Arial" w:hAnsi="Arial" w:cs="Arial"/>
          <w:b/>
          <w:bCs/>
          <w:smallCaps/>
          <w:sz w:val="18"/>
          <w:szCs w:val="18"/>
        </w:rPr>
        <w:tab/>
      </w:r>
      <w:r w:rsidR="00882B40">
        <w:rPr>
          <w:rFonts w:ascii="Arial" w:hAnsi="Arial" w:cs="Arial"/>
          <w:b/>
          <w:bCs/>
          <w:smallCaps/>
          <w:sz w:val="18"/>
          <w:szCs w:val="18"/>
        </w:rPr>
        <w:tab/>
      </w:r>
      <w:r w:rsidR="00882B40">
        <w:rPr>
          <w:rFonts w:ascii="Arial" w:hAnsi="Arial" w:cs="Arial"/>
          <w:b/>
          <w:bCs/>
          <w:smallCaps/>
          <w:sz w:val="18"/>
          <w:szCs w:val="18"/>
        </w:rPr>
        <w:tab/>
      </w:r>
      <w:r w:rsidR="00882B40">
        <w:rPr>
          <w:rFonts w:ascii="Arial" w:hAnsi="Arial" w:cs="Arial"/>
          <w:b/>
          <w:bCs/>
          <w:smallCaps/>
          <w:sz w:val="18"/>
          <w:szCs w:val="18"/>
        </w:rPr>
        <w:tab/>
      </w:r>
      <w:r w:rsidR="00882B40">
        <w:rPr>
          <w:rFonts w:ascii="Arial" w:hAnsi="Arial" w:cs="Arial"/>
          <w:b/>
          <w:bCs/>
          <w:smallCaps/>
          <w:sz w:val="18"/>
          <w:szCs w:val="18"/>
        </w:rPr>
        <w:tab/>
        <w:t xml:space="preserve">             </w:t>
      </w:r>
      <w:r w:rsidR="00BC13DF">
        <w:rPr>
          <w:rFonts w:ascii="Arial" w:hAnsi="Arial" w:cs="Arial"/>
          <w:b/>
          <w:bCs/>
          <w:smallCaps/>
          <w:sz w:val="18"/>
          <w:szCs w:val="18"/>
        </w:rPr>
        <w:t>October</w:t>
      </w:r>
      <w:r w:rsidR="00882B40">
        <w:rPr>
          <w:rFonts w:ascii="Arial" w:hAnsi="Arial" w:cs="Arial"/>
          <w:b/>
          <w:bCs/>
          <w:smallCaps/>
          <w:sz w:val="18"/>
          <w:szCs w:val="18"/>
        </w:rPr>
        <w:t xml:space="preserve"> </w:t>
      </w:r>
      <w:r w:rsidR="00BC13DF">
        <w:rPr>
          <w:rFonts w:ascii="Arial" w:hAnsi="Arial" w:cs="Arial"/>
          <w:b/>
          <w:bCs/>
          <w:smallCaps/>
          <w:sz w:val="18"/>
          <w:szCs w:val="18"/>
        </w:rPr>
        <w:t>5</w:t>
      </w:r>
      <w:r>
        <w:rPr>
          <w:rFonts w:ascii="Arial" w:hAnsi="Arial" w:cs="Arial"/>
          <w:b/>
          <w:bCs/>
          <w:smallCaps/>
          <w:sz w:val="18"/>
          <w:szCs w:val="18"/>
        </w:rPr>
        <w:t>, 2016</w:t>
      </w:r>
    </w:p>
    <w:p w:rsidR="00134D4A" w:rsidRDefault="00134D4A" w:rsidP="00134D4A">
      <w:pPr>
        <w:pStyle w:val="PlainText"/>
        <w:jc w:val="center"/>
        <w:rPr>
          <w:rFonts w:ascii="Arial" w:hAnsi="Arial" w:cs="Arial"/>
          <w:b/>
          <w:sz w:val="32"/>
          <w:szCs w:val="32"/>
        </w:rPr>
      </w:pPr>
    </w:p>
    <w:p w:rsidR="00134D4A" w:rsidRPr="001C407D" w:rsidRDefault="001C407D" w:rsidP="001C407D">
      <w:pPr>
        <w:pStyle w:val="PlainText"/>
        <w:jc w:val="center"/>
        <w:rPr>
          <w:rFonts w:ascii="Arial" w:hAnsi="Arial" w:cs="Arial"/>
          <w:b/>
          <w:sz w:val="32"/>
          <w:szCs w:val="32"/>
        </w:rPr>
      </w:pPr>
      <w:r>
        <w:rPr>
          <w:rFonts w:ascii="Arial" w:hAnsi="Arial" w:cs="Arial"/>
          <w:b/>
          <w:sz w:val="32"/>
          <w:szCs w:val="32"/>
        </w:rPr>
        <w:t xml:space="preserve">PFC water sample results at JB MDL </w:t>
      </w:r>
    </w:p>
    <w:p w:rsidR="00134D4A" w:rsidRPr="00FB4787" w:rsidRDefault="00134D4A" w:rsidP="00134D4A">
      <w:pPr>
        <w:pStyle w:val="PlainText"/>
        <w:rPr>
          <w:rFonts w:ascii="Arial" w:hAnsi="Arial" w:cs="Arial"/>
          <w:sz w:val="22"/>
          <w:szCs w:val="22"/>
        </w:rPr>
      </w:pPr>
    </w:p>
    <w:p w:rsidR="009D476A" w:rsidRDefault="00134D4A" w:rsidP="00134D4A">
      <w:pPr>
        <w:pStyle w:val="PlainText"/>
        <w:rPr>
          <w:rFonts w:ascii="Arial" w:hAnsi="Arial" w:cs="Arial"/>
          <w:sz w:val="22"/>
          <w:szCs w:val="22"/>
        </w:rPr>
      </w:pPr>
      <w:r w:rsidRPr="00B9771D">
        <w:rPr>
          <w:rFonts w:ascii="Arial" w:hAnsi="Arial" w:cs="Arial"/>
          <w:b/>
          <w:sz w:val="22"/>
          <w:szCs w:val="22"/>
        </w:rPr>
        <w:t xml:space="preserve">JOINT BASE MCGUIRE-DIX-LAKEHURST, N.J. </w:t>
      </w:r>
      <w:r w:rsidRPr="00B9771D">
        <w:rPr>
          <w:rFonts w:ascii="Arial" w:hAnsi="Arial" w:cs="Arial"/>
          <w:sz w:val="22"/>
          <w:szCs w:val="22"/>
        </w:rPr>
        <w:t>–</w:t>
      </w:r>
      <w:r w:rsidR="00A02895">
        <w:rPr>
          <w:rFonts w:ascii="Arial" w:hAnsi="Arial" w:cs="Arial"/>
          <w:sz w:val="22"/>
          <w:szCs w:val="22"/>
        </w:rPr>
        <w:t xml:space="preserve"> </w:t>
      </w:r>
      <w:r w:rsidR="00056A5E">
        <w:rPr>
          <w:rFonts w:ascii="Arial" w:hAnsi="Arial" w:cs="Arial"/>
          <w:sz w:val="22"/>
          <w:szCs w:val="22"/>
        </w:rPr>
        <w:t xml:space="preserve">Final </w:t>
      </w:r>
      <w:r w:rsidR="0057665A" w:rsidRPr="0057665A">
        <w:rPr>
          <w:rFonts w:ascii="Arial" w:hAnsi="Arial" w:cs="Arial"/>
          <w:sz w:val="22"/>
          <w:szCs w:val="22"/>
        </w:rPr>
        <w:t xml:space="preserve">results from recent Air Force </w:t>
      </w:r>
      <w:r w:rsidR="00056A5E">
        <w:rPr>
          <w:rFonts w:ascii="Arial" w:hAnsi="Arial" w:cs="Arial"/>
          <w:sz w:val="22"/>
          <w:szCs w:val="22"/>
        </w:rPr>
        <w:t>testing</w:t>
      </w:r>
      <w:r w:rsidR="0057665A" w:rsidRPr="0057665A">
        <w:rPr>
          <w:rFonts w:ascii="Arial" w:hAnsi="Arial" w:cs="Arial"/>
          <w:sz w:val="22"/>
          <w:szCs w:val="22"/>
        </w:rPr>
        <w:t xml:space="preserve"> for possible </w:t>
      </w:r>
      <w:proofErr w:type="spellStart"/>
      <w:r w:rsidR="0057665A" w:rsidRPr="0057665A">
        <w:rPr>
          <w:rFonts w:ascii="Arial" w:hAnsi="Arial" w:cs="Arial"/>
          <w:sz w:val="22"/>
          <w:szCs w:val="22"/>
        </w:rPr>
        <w:t>perfluorinated</w:t>
      </w:r>
      <w:proofErr w:type="spellEnd"/>
      <w:r w:rsidR="0057665A" w:rsidRPr="0057665A">
        <w:rPr>
          <w:rFonts w:ascii="Arial" w:hAnsi="Arial" w:cs="Arial"/>
          <w:sz w:val="22"/>
          <w:szCs w:val="22"/>
        </w:rPr>
        <w:t xml:space="preserve"> compounds (PFCs) at Joint Base MDL indicate that </w:t>
      </w:r>
      <w:r w:rsidR="00EB465E">
        <w:rPr>
          <w:rFonts w:ascii="Arial" w:hAnsi="Arial" w:cs="Arial"/>
          <w:sz w:val="22"/>
          <w:szCs w:val="22"/>
        </w:rPr>
        <w:t>the compounds are not present in on-base drinking water s</w:t>
      </w:r>
      <w:bookmarkStart w:id="0" w:name="_GoBack"/>
      <w:bookmarkEnd w:id="0"/>
      <w:r w:rsidR="00EB465E">
        <w:rPr>
          <w:rFonts w:ascii="Arial" w:hAnsi="Arial" w:cs="Arial"/>
          <w:sz w:val="22"/>
          <w:szCs w:val="22"/>
        </w:rPr>
        <w:t xml:space="preserve">upplies at levels above </w:t>
      </w:r>
      <w:r w:rsidR="00056A5E">
        <w:rPr>
          <w:rFonts w:ascii="Arial" w:hAnsi="Arial" w:cs="Arial"/>
          <w:sz w:val="22"/>
          <w:szCs w:val="22"/>
        </w:rPr>
        <w:t xml:space="preserve">state or </w:t>
      </w:r>
      <w:r w:rsidR="00EB465E">
        <w:rPr>
          <w:rFonts w:ascii="Arial" w:hAnsi="Arial" w:cs="Arial"/>
          <w:sz w:val="22"/>
          <w:szCs w:val="22"/>
        </w:rPr>
        <w:t>federal guidelines</w:t>
      </w:r>
      <w:r w:rsidR="00EB465E" w:rsidRPr="0057665A">
        <w:rPr>
          <w:rFonts w:ascii="Arial" w:hAnsi="Arial" w:cs="Arial"/>
          <w:sz w:val="22"/>
          <w:szCs w:val="22"/>
        </w:rPr>
        <w:t>.</w:t>
      </w:r>
      <w:r w:rsidR="00EB465E">
        <w:rPr>
          <w:rFonts w:ascii="Arial" w:hAnsi="Arial" w:cs="Arial"/>
          <w:sz w:val="22"/>
          <w:szCs w:val="22"/>
        </w:rPr>
        <w:t xml:space="preserve"> </w:t>
      </w:r>
    </w:p>
    <w:p w:rsidR="00056A5E" w:rsidRDefault="00056A5E" w:rsidP="00134D4A">
      <w:pPr>
        <w:pStyle w:val="PlainText"/>
        <w:rPr>
          <w:rFonts w:ascii="Arial" w:hAnsi="Arial" w:cs="Arial"/>
          <w:sz w:val="22"/>
          <w:szCs w:val="22"/>
        </w:rPr>
      </w:pPr>
    </w:p>
    <w:p w:rsidR="00056A5E" w:rsidRDefault="00056A5E" w:rsidP="00056A5E">
      <w:pPr>
        <w:pStyle w:val="PlainText"/>
        <w:rPr>
          <w:rFonts w:ascii="Arial" w:hAnsi="Arial" w:cs="Arial"/>
          <w:sz w:val="22"/>
          <w:szCs w:val="22"/>
        </w:rPr>
      </w:pPr>
      <w:r>
        <w:rPr>
          <w:rFonts w:ascii="Arial" w:hAnsi="Arial" w:cs="Arial"/>
          <w:sz w:val="22"/>
          <w:szCs w:val="22"/>
        </w:rPr>
        <w:t xml:space="preserve">Joint Base officials </w:t>
      </w:r>
      <w:r w:rsidRPr="0046756C">
        <w:rPr>
          <w:rFonts w:ascii="Arial" w:hAnsi="Arial" w:cs="Arial"/>
          <w:sz w:val="22"/>
          <w:szCs w:val="22"/>
        </w:rPr>
        <w:t>recently conducted sampling of the McGuire and Lak</w:t>
      </w:r>
      <w:r>
        <w:rPr>
          <w:rFonts w:ascii="Arial" w:hAnsi="Arial" w:cs="Arial"/>
          <w:sz w:val="22"/>
          <w:szCs w:val="22"/>
        </w:rPr>
        <w:t xml:space="preserve">ehurst drinking water systems. </w:t>
      </w:r>
      <w:r w:rsidRPr="0046756C">
        <w:rPr>
          <w:rFonts w:ascii="Arial" w:hAnsi="Arial" w:cs="Arial"/>
          <w:sz w:val="22"/>
          <w:szCs w:val="22"/>
        </w:rPr>
        <w:t xml:space="preserve">None of the McGuire system samples </w:t>
      </w:r>
      <w:r>
        <w:rPr>
          <w:rFonts w:ascii="Arial" w:hAnsi="Arial" w:cs="Arial"/>
          <w:sz w:val="22"/>
          <w:szCs w:val="22"/>
        </w:rPr>
        <w:t>contained</w:t>
      </w:r>
      <w:r w:rsidRPr="0046756C">
        <w:rPr>
          <w:rFonts w:ascii="Arial" w:hAnsi="Arial" w:cs="Arial"/>
          <w:sz w:val="22"/>
          <w:szCs w:val="22"/>
        </w:rPr>
        <w:t xml:space="preserve"> an</w:t>
      </w:r>
      <w:r>
        <w:rPr>
          <w:rFonts w:ascii="Arial" w:hAnsi="Arial" w:cs="Arial"/>
          <w:sz w:val="22"/>
          <w:szCs w:val="22"/>
        </w:rPr>
        <w:t>y detectable PFCs. Samples from</w:t>
      </w:r>
      <w:r w:rsidRPr="0046756C">
        <w:rPr>
          <w:rFonts w:ascii="Arial" w:hAnsi="Arial" w:cs="Arial"/>
          <w:sz w:val="22"/>
          <w:szCs w:val="22"/>
        </w:rPr>
        <w:t xml:space="preserve"> the </w:t>
      </w:r>
      <w:proofErr w:type="spellStart"/>
      <w:r w:rsidRPr="0046756C">
        <w:rPr>
          <w:rFonts w:ascii="Arial" w:hAnsi="Arial" w:cs="Arial"/>
          <w:sz w:val="22"/>
          <w:szCs w:val="22"/>
        </w:rPr>
        <w:t>Helo</w:t>
      </w:r>
      <w:proofErr w:type="spellEnd"/>
      <w:r>
        <w:rPr>
          <w:rFonts w:ascii="Arial" w:hAnsi="Arial" w:cs="Arial"/>
          <w:sz w:val="22"/>
          <w:szCs w:val="22"/>
        </w:rPr>
        <w:t xml:space="preserve"> and</w:t>
      </w:r>
      <w:r w:rsidRPr="0046756C">
        <w:rPr>
          <w:rFonts w:ascii="Arial" w:hAnsi="Arial" w:cs="Arial"/>
          <w:sz w:val="22"/>
          <w:szCs w:val="22"/>
        </w:rPr>
        <w:t xml:space="preserve"> the Test system </w:t>
      </w:r>
      <w:r>
        <w:rPr>
          <w:rFonts w:ascii="Arial" w:hAnsi="Arial" w:cs="Arial"/>
          <w:sz w:val="22"/>
          <w:szCs w:val="22"/>
        </w:rPr>
        <w:t xml:space="preserve">samples taken </w:t>
      </w:r>
      <w:r w:rsidRPr="0046756C">
        <w:rPr>
          <w:rFonts w:ascii="Arial" w:hAnsi="Arial" w:cs="Arial"/>
          <w:sz w:val="22"/>
          <w:szCs w:val="22"/>
        </w:rPr>
        <w:t>at Lake</w:t>
      </w:r>
      <w:r>
        <w:rPr>
          <w:rFonts w:ascii="Arial" w:hAnsi="Arial" w:cs="Arial"/>
          <w:sz w:val="22"/>
          <w:szCs w:val="22"/>
        </w:rPr>
        <w:t>hurst did not contain any detectable PFCs</w:t>
      </w:r>
      <w:r w:rsidRPr="0046756C">
        <w:rPr>
          <w:rFonts w:ascii="Arial" w:hAnsi="Arial" w:cs="Arial"/>
          <w:sz w:val="22"/>
          <w:szCs w:val="22"/>
        </w:rPr>
        <w:t>. The deep well on the Lake</w:t>
      </w:r>
      <w:r>
        <w:rPr>
          <w:rFonts w:ascii="Arial" w:hAnsi="Arial" w:cs="Arial"/>
          <w:sz w:val="22"/>
          <w:szCs w:val="22"/>
        </w:rPr>
        <w:t xml:space="preserve">hurst Hill system, which is the </w:t>
      </w:r>
      <w:r w:rsidRPr="0046756C">
        <w:rPr>
          <w:rFonts w:ascii="Arial" w:hAnsi="Arial" w:cs="Arial"/>
          <w:sz w:val="22"/>
          <w:szCs w:val="22"/>
        </w:rPr>
        <w:t>main water supply for that system</w:t>
      </w:r>
      <w:r>
        <w:rPr>
          <w:rFonts w:ascii="Arial" w:hAnsi="Arial" w:cs="Arial"/>
          <w:sz w:val="22"/>
          <w:szCs w:val="22"/>
        </w:rPr>
        <w:t>,</w:t>
      </w:r>
      <w:r w:rsidRPr="0046756C">
        <w:rPr>
          <w:rFonts w:ascii="Arial" w:hAnsi="Arial" w:cs="Arial"/>
          <w:sz w:val="22"/>
          <w:szCs w:val="22"/>
        </w:rPr>
        <w:t xml:space="preserve"> showed no detectable PFC</w:t>
      </w:r>
      <w:r>
        <w:rPr>
          <w:rFonts w:ascii="Arial" w:hAnsi="Arial" w:cs="Arial"/>
          <w:sz w:val="22"/>
          <w:szCs w:val="22"/>
        </w:rPr>
        <w:t>s</w:t>
      </w:r>
      <w:r w:rsidRPr="0046756C">
        <w:rPr>
          <w:rFonts w:ascii="Arial" w:hAnsi="Arial" w:cs="Arial"/>
          <w:sz w:val="22"/>
          <w:szCs w:val="22"/>
        </w:rPr>
        <w:t>.</w:t>
      </w:r>
      <w:r>
        <w:rPr>
          <w:rFonts w:ascii="Arial" w:hAnsi="Arial" w:cs="Arial"/>
          <w:sz w:val="22"/>
          <w:szCs w:val="22"/>
        </w:rPr>
        <w:t xml:space="preserve"> Sampling of the</w:t>
      </w:r>
      <w:r w:rsidRPr="0046756C">
        <w:rPr>
          <w:rFonts w:ascii="Arial" w:hAnsi="Arial" w:cs="Arial"/>
          <w:sz w:val="22"/>
          <w:szCs w:val="22"/>
        </w:rPr>
        <w:t xml:space="preserve"> four backup wells for the Hill system, which are shallow</w:t>
      </w:r>
      <w:r w:rsidR="00A02895">
        <w:rPr>
          <w:rFonts w:ascii="Arial" w:hAnsi="Arial" w:cs="Arial"/>
          <w:sz w:val="22"/>
          <w:szCs w:val="22"/>
        </w:rPr>
        <w:t>,</w:t>
      </w:r>
      <w:r w:rsidRPr="0046756C">
        <w:rPr>
          <w:rFonts w:ascii="Arial" w:hAnsi="Arial" w:cs="Arial"/>
          <w:sz w:val="22"/>
          <w:szCs w:val="22"/>
        </w:rPr>
        <w:t xml:space="preserve"> had PFC</w:t>
      </w:r>
      <w:r>
        <w:rPr>
          <w:rFonts w:ascii="Arial" w:hAnsi="Arial" w:cs="Arial"/>
          <w:sz w:val="22"/>
          <w:szCs w:val="22"/>
        </w:rPr>
        <w:t>s</w:t>
      </w:r>
      <w:r w:rsidRPr="0046756C">
        <w:rPr>
          <w:rFonts w:ascii="Arial" w:hAnsi="Arial" w:cs="Arial"/>
          <w:sz w:val="22"/>
          <w:szCs w:val="22"/>
        </w:rPr>
        <w:t xml:space="preserve"> detected at levels below the </w:t>
      </w:r>
      <w:r>
        <w:rPr>
          <w:rFonts w:ascii="Arial" w:hAnsi="Arial" w:cs="Arial"/>
          <w:sz w:val="22"/>
          <w:szCs w:val="22"/>
        </w:rPr>
        <w:t>Lifetime</w:t>
      </w:r>
      <w:r w:rsidRPr="0046756C">
        <w:rPr>
          <w:rFonts w:ascii="Arial" w:hAnsi="Arial" w:cs="Arial"/>
          <w:sz w:val="22"/>
          <w:szCs w:val="22"/>
        </w:rPr>
        <w:t xml:space="preserve"> Health Advisory number of</w:t>
      </w:r>
      <w:r>
        <w:rPr>
          <w:rFonts w:ascii="Arial" w:hAnsi="Arial" w:cs="Arial"/>
          <w:sz w:val="22"/>
          <w:szCs w:val="22"/>
        </w:rPr>
        <w:t xml:space="preserve"> </w:t>
      </w:r>
      <w:r w:rsidRPr="0046756C">
        <w:rPr>
          <w:rFonts w:ascii="Arial" w:hAnsi="Arial" w:cs="Arial"/>
          <w:sz w:val="22"/>
          <w:szCs w:val="22"/>
        </w:rPr>
        <w:t>70 parts per trillion</w:t>
      </w:r>
      <w:r w:rsidR="00A02895">
        <w:rPr>
          <w:rFonts w:ascii="Arial" w:hAnsi="Arial" w:cs="Arial"/>
          <w:sz w:val="22"/>
          <w:szCs w:val="22"/>
        </w:rPr>
        <w:t xml:space="preserve"> (</w:t>
      </w:r>
      <w:proofErr w:type="spellStart"/>
      <w:r w:rsidR="00A02895">
        <w:rPr>
          <w:rFonts w:ascii="Arial" w:hAnsi="Arial" w:cs="Arial"/>
          <w:sz w:val="22"/>
          <w:szCs w:val="22"/>
        </w:rPr>
        <w:t>ppt</w:t>
      </w:r>
      <w:proofErr w:type="spellEnd"/>
      <w:r w:rsidR="00A02895">
        <w:rPr>
          <w:rFonts w:ascii="Arial" w:hAnsi="Arial" w:cs="Arial"/>
          <w:sz w:val="22"/>
          <w:szCs w:val="22"/>
        </w:rPr>
        <w:t>)</w:t>
      </w:r>
      <w:r w:rsidRPr="0046756C">
        <w:rPr>
          <w:rFonts w:ascii="Arial" w:hAnsi="Arial" w:cs="Arial"/>
          <w:sz w:val="22"/>
          <w:szCs w:val="22"/>
        </w:rPr>
        <w:t xml:space="preserve"> </w:t>
      </w:r>
      <w:r>
        <w:rPr>
          <w:rFonts w:ascii="Arial" w:hAnsi="Arial" w:cs="Arial"/>
          <w:sz w:val="22"/>
          <w:szCs w:val="22"/>
        </w:rPr>
        <w:t>established</w:t>
      </w:r>
      <w:r w:rsidRPr="0046756C">
        <w:rPr>
          <w:rFonts w:ascii="Arial" w:hAnsi="Arial" w:cs="Arial"/>
          <w:sz w:val="22"/>
          <w:szCs w:val="22"/>
        </w:rPr>
        <w:t xml:space="preserve"> by EPA. </w:t>
      </w:r>
    </w:p>
    <w:p w:rsidR="00056A5E" w:rsidRDefault="00056A5E" w:rsidP="00056A5E">
      <w:pPr>
        <w:pStyle w:val="PlainText"/>
        <w:rPr>
          <w:rFonts w:ascii="Arial" w:hAnsi="Arial" w:cs="Arial"/>
          <w:sz w:val="22"/>
          <w:szCs w:val="22"/>
        </w:rPr>
      </w:pPr>
    </w:p>
    <w:p w:rsidR="00056A5E" w:rsidRDefault="00056A5E" w:rsidP="00134D4A">
      <w:pPr>
        <w:pStyle w:val="PlainText"/>
        <w:rPr>
          <w:rFonts w:ascii="Arial" w:hAnsi="Arial" w:cs="Arial"/>
          <w:sz w:val="22"/>
          <w:szCs w:val="22"/>
        </w:rPr>
      </w:pPr>
      <w:r w:rsidRPr="0046756C">
        <w:rPr>
          <w:rFonts w:ascii="Arial" w:hAnsi="Arial" w:cs="Arial"/>
          <w:sz w:val="22"/>
          <w:szCs w:val="22"/>
        </w:rPr>
        <w:t xml:space="preserve">The Dix Main Public Water System was previously sampled for PFCs under the Unregulated Contaminant Monitoring </w:t>
      </w:r>
      <w:r>
        <w:rPr>
          <w:rFonts w:ascii="Arial" w:hAnsi="Arial" w:cs="Arial"/>
          <w:sz w:val="22"/>
          <w:szCs w:val="22"/>
        </w:rPr>
        <w:t xml:space="preserve">3 </w:t>
      </w:r>
      <w:r w:rsidRPr="0046756C">
        <w:rPr>
          <w:rFonts w:ascii="Arial" w:hAnsi="Arial" w:cs="Arial"/>
          <w:sz w:val="22"/>
          <w:szCs w:val="22"/>
        </w:rPr>
        <w:t>Rule</w:t>
      </w:r>
      <w:r w:rsidR="00EC4510">
        <w:rPr>
          <w:rFonts w:ascii="Arial" w:hAnsi="Arial" w:cs="Arial"/>
          <w:sz w:val="22"/>
          <w:szCs w:val="22"/>
        </w:rPr>
        <w:t xml:space="preserve"> in 2013</w:t>
      </w:r>
      <w:r w:rsidRPr="0046756C">
        <w:rPr>
          <w:rFonts w:ascii="Arial" w:hAnsi="Arial" w:cs="Arial"/>
          <w:sz w:val="22"/>
          <w:szCs w:val="22"/>
        </w:rPr>
        <w:t xml:space="preserve">, and no PFOS or PFOA was detected. No further sampling is planned to be conducted on </w:t>
      </w:r>
      <w:r>
        <w:rPr>
          <w:rFonts w:ascii="Arial" w:hAnsi="Arial" w:cs="Arial"/>
          <w:sz w:val="22"/>
          <w:szCs w:val="22"/>
        </w:rPr>
        <w:t xml:space="preserve">the </w:t>
      </w:r>
      <w:r w:rsidR="00EC4510">
        <w:rPr>
          <w:rFonts w:ascii="Arial" w:hAnsi="Arial" w:cs="Arial"/>
          <w:sz w:val="22"/>
          <w:szCs w:val="22"/>
        </w:rPr>
        <w:t>main</w:t>
      </w:r>
      <w:r>
        <w:rPr>
          <w:rFonts w:ascii="Arial" w:hAnsi="Arial" w:cs="Arial"/>
          <w:sz w:val="22"/>
          <w:szCs w:val="22"/>
        </w:rPr>
        <w:t xml:space="preserve"> </w:t>
      </w:r>
      <w:r w:rsidRPr="0046756C">
        <w:rPr>
          <w:rFonts w:ascii="Arial" w:hAnsi="Arial" w:cs="Arial"/>
          <w:sz w:val="22"/>
          <w:szCs w:val="22"/>
        </w:rPr>
        <w:t>drinking water system</w:t>
      </w:r>
      <w:r w:rsidR="00EC4510">
        <w:rPr>
          <w:rFonts w:ascii="Arial" w:hAnsi="Arial" w:cs="Arial"/>
          <w:sz w:val="22"/>
          <w:szCs w:val="22"/>
        </w:rPr>
        <w:t>s on McGuire, Dix or Lakehurst</w:t>
      </w:r>
      <w:r w:rsidRPr="0046756C">
        <w:rPr>
          <w:rFonts w:ascii="Arial" w:hAnsi="Arial" w:cs="Arial"/>
          <w:sz w:val="22"/>
          <w:szCs w:val="22"/>
        </w:rPr>
        <w:t xml:space="preserve">. Sampling of several </w:t>
      </w:r>
      <w:r>
        <w:rPr>
          <w:rFonts w:ascii="Arial" w:hAnsi="Arial" w:cs="Arial"/>
          <w:sz w:val="22"/>
          <w:szCs w:val="22"/>
        </w:rPr>
        <w:t>shallow</w:t>
      </w:r>
      <w:r w:rsidRPr="0046756C">
        <w:rPr>
          <w:rFonts w:ascii="Arial" w:hAnsi="Arial" w:cs="Arial"/>
          <w:sz w:val="22"/>
          <w:szCs w:val="22"/>
        </w:rPr>
        <w:t xml:space="preserve"> syst</w:t>
      </w:r>
      <w:r>
        <w:rPr>
          <w:rFonts w:ascii="Arial" w:hAnsi="Arial" w:cs="Arial"/>
          <w:sz w:val="22"/>
          <w:szCs w:val="22"/>
        </w:rPr>
        <w:t>ems in the Dix Range area are scheduled to be completed in late October.</w:t>
      </w:r>
    </w:p>
    <w:p w:rsidR="00313875" w:rsidRDefault="00313875" w:rsidP="00134D4A">
      <w:pPr>
        <w:pStyle w:val="PlainText"/>
        <w:rPr>
          <w:rFonts w:ascii="Arial" w:hAnsi="Arial" w:cs="Arial"/>
          <w:sz w:val="22"/>
          <w:szCs w:val="22"/>
        </w:rPr>
      </w:pPr>
    </w:p>
    <w:p w:rsidR="0046756C" w:rsidRDefault="0057665A" w:rsidP="00134D4A">
      <w:pPr>
        <w:pStyle w:val="PlainText"/>
        <w:rPr>
          <w:rFonts w:ascii="Arial" w:hAnsi="Arial" w:cs="Arial"/>
          <w:sz w:val="22"/>
          <w:szCs w:val="22"/>
        </w:rPr>
      </w:pPr>
      <w:r w:rsidRPr="0057665A">
        <w:rPr>
          <w:rFonts w:ascii="Arial" w:hAnsi="Arial" w:cs="Arial"/>
          <w:sz w:val="22"/>
          <w:szCs w:val="22"/>
        </w:rPr>
        <w:t xml:space="preserve">Air Force Civil Engineer Center </w:t>
      </w:r>
      <w:r>
        <w:rPr>
          <w:rFonts w:ascii="Arial" w:hAnsi="Arial" w:cs="Arial"/>
          <w:sz w:val="22"/>
          <w:szCs w:val="22"/>
        </w:rPr>
        <w:t xml:space="preserve">officials </w:t>
      </w:r>
      <w:r w:rsidRPr="0057665A">
        <w:rPr>
          <w:rFonts w:ascii="Arial" w:hAnsi="Arial" w:cs="Arial"/>
          <w:sz w:val="22"/>
          <w:szCs w:val="22"/>
        </w:rPr>
        <w:t>recently collected approximately 160 groundwater samples and 30 surface water samples for PFCs at 21 sites at JB MDL</w:t>
      </w:r>
      <w:r w:rsidR="00EC4510">
        <w:rPr>
          <w:rFonts w:ascii="Arial" w:hAnsi="Arial" w:cs="Arial"/>
          <w:sz w:val="22"/>
          <w:szCs w:val="22"/>
        </w:rPr>
        <w:t xml:space="preserve"> as part of a base wide site inspection for PFCs</w:t>
      </w:r>
      <w:r w:rsidRPr="0057665A">
        <w:rPr>
          <w:rFonts w:ascii="Arial" w:hAnsi="Arial" w:cs="Arial"/>
          <w:sz w:val="22"/>
          <w:szCs w:val="22"/>
        </w:rPr>
        <w:t>. Preliminary sample results showed</w:t>
      </w:r>
      <w:r w:rsidR="00EB465E">
        <w:rPr>
          <w:rFonts w:ascii="Arial" w:hAnsi="Arial" w:cs="Arial"/>
          <w:sz w:val="22"/>
          <w:szCs w:val="22"/>
        </w:rPr>
        <w:t xml:space="preserve"> </w:t>
      </w:r>
      <w:r w:rsidRPr="0057665A">
        <w:rPr>
          <w:rFonts w:ascii="Arial" w:hAnsi="Arial" w:cs="Arial"/>
          <w:sz w:val="22"/>
          <w:szCs w:val="22"/>
        </w:rPr>
        <w:t>Perfluorooctane Sulfanate (PFOS)</w:t>
      </w:r>
      <w:r w:rsidR="00EB465E">
        <w:rPr>
          <w:rFonts w:ascii="Arial" w:hAnsi="Arial" w:cs="Arial"/>
          <w:sz w:val="22"/>
          <w:szCs w:val="22"/>
        </w:rPr>
        <w:t xml:space="preserve"> and</w:t>
      </w:r>
      <w:r w:rsidR="00A02895">
        <w:rPr>
          <w:rFonts w:ascii="Arial" w:hAnsi="Arial" w:cs="Arial"/>
          <w:sz w:val="22"/>
          <w:szCs w:val="22"/>
        </w:rPr>
        <w:t xml:space="preserve"> </w:t>
      </w:r>
      <w:r w:rsidRPr="0057665A">
        <w:rPr>
          <w:rFonts w:ascii="Arial" w:hAnsi="Arial" w:cs="Arial"/>
          <w:sz w:val="22"/>
          <w:szCs w:val="22"/>
        </w:rPr>
        <w:t xml:space="preserve">Perfluorooctanoic Acid (PFOA) </w:t>
      </w:r>
      <w:r w:rsidR="00EB465E">
        <w:rPr>
          <w:rFonts w:ascii="Arial" w:hAnsi="Arial" w:cs="Arial"/>
          <w:sz w:val="22"/>
          <w:szCs w:val="22"/>
        </w:rPr>
        <w:t>in groundwater and some surface waters</w:t>
      </w:r>
      <w:r w:rsidR="00EB465E" w:rsidRPr="00EB465E">
        <w:rPr>
          <w:rFonts w:ascii="Arial" w:hAnsi="Arial" w:cs="Arial"/>
          <w:sz w:val="22"/>
          <w:szCs w:val="22"/>
        </w:rPr>
        <w:t xml:space="preserve"> </w:t>
      </w:r>
      <w:r w:rsidR="00EB465E" w:rsidRPr="0057665A">
        <w:rPr>
          <w:rFonts w:ascii="Arial" w:hAnsi="Arial" w:cs="Arial"/>
          <w:sz w:val="22"/>
          <w:szCs w:val="22"/>
        </w:rPr>
        <w:t xml:space="preserve">above U.S. Environmental Protection Agency lifetime health advisory </w:t>
      </w:r>
      <w:r w:rsidR="00EB465E">
        <w:rPr>
          <w:rFonts w:ascii="Arial" w:hAnsi="Arial" w:cs="Arial"/>
          <w:sz w:val="22"/>
          <w:szCs w:val="22"/>
        </w:rPr>
        <w:t xml:space="preserve">(HA) </w:t>
      </w:r>
      <w:r w:rsidR="00EB465E" w:rsidRPr="0057665A">
        <w:rPr>
          <w:rFonts w:ascii="Arial" w:hAnsi="Arial" w:cs="Arial"/>
          <w:sz w:val="22"/>
          <w:szCs w:val="22"/>
        </w:rPr>
        <w:t>values</w:t>
      </w:r>
      <w:r w:rsidRPr="0057665A">
        <w:rPr>
          <w:rFonts w:ascii="Arial" w:hAnsi="Arial" w:cs="Arial"/>
          <w:sz w:val="22"/>
          <w:szCs w:val="22"/>
        </w:rPr>
        <w:t xml:space="preserve">. </w:t>
      </w:r>
      <w:r w:rsidR="00EB465E">
        <w:rPr>
          <w:rFonts w:ascii="Arial" w:hAnsi="Arial" w:cs="Arial"/>
          <w:sz w:val="22"/>
          <w:szCs w:val="22"/>
        </w:rPr>
        <w:t xml:space="preserve">Validation of the sampling data </w:t>
      </w:r>
      <w:r w:rsidRPr="0057665A">
        <w:rPr>
          <w:rFonts w:ascii="Arial" w:hAnsi="Arial" w:cs="Arial"/>
          <w:sz w:val="22"/>
          <w:szCs w:val="22"/>
        </w:rPr>
        <w:t>is expected to be complete by the end of October.</w:t>
      </w:r>
    </w:p>
    <w:p w:rsidR="00EB465E" w:rsidRDefault="00EB465E" w:rsidP="00134D4A">
      <w:pPr>
        <w:pStyle w:val="PlainText"/>
        <w:rPr>
          <w:rFonts w:ascii="Arial" w:hAnsi="Arial" w:cs="Arial"/>
          <w:sz w:val="22"/>
          <w:szCs w:val="22"/>
        </w:rPr>
      </w:pPr>
    </w:p>
    <w:p w:rsidR="00EB465E" w:rsidRDefault="00EB465E" w:rsidP="00EB465E">
      <w:pPr>
        <w:pStyle w:val="PlainText"/>
        <w:rPr>
          <w:rFonts w:ascii="Arial" w:hAnsi="Arial" w:cs="Arial"/>
          <w:sz w:val="22"/>
          <w:szCs w:val="22"/>
        </w:rPr>
      </w:pPr>
      <w:r>
        <w:rPr>
          <w:rFonts w:ascii="Arial" w:hAnsi="Arial" w:cs="Arial"/>
          <w:sz w:val="22"/>
          <w:szCs w:val="22"/>
        </w:rPr>
        <w:t xml:space="preserve">JB MDL officials are working with EPA and state regulators to determine if the </w:t>
      </w:r>
      <w:r w:rsidR="00EC4510">
        <w:rPr>
          <w:rFonts w:ascii="Arial" w:hAnsi="Arial" w:cs="Arial"/>
          <w:sz w:val="22"/>
          <w:szCs w:val="22"/>
        </w:rPr>
        <w:t>PFCs</w:t>
      </w:r>
      <w:r>
        <w:rPr>
          <w:rFonts w:ascii="Arial" w:hAnsi="Arial" w:cs="Arial"/>
          <w:sz w:val="22"/>
          <w:szCs w:val="22"/>
        </w:rPr>
        <w:t xml:space="preserve"> are a risk to off-base drinking water supplies.</w:t>
      </w:r>
      <w:r w:rsidR="007922DB">
        <w:rPr>
          <w:rFonts w:ascii="Arial" w:hAnsi="Arial" w:cs="Arial"/>
          <w:sz w:val="22"/>
          <w:szCs w:val="22"/>
        </w:rPr>
        <w:t xml:space="preserve"> The investigation effort follows established federal environmental response guidelines. </w:t>
      </w:r>
    </w:p>
    <w:p w:rsidR="00EB465E" w:rsidRDefault="00EB465E" w:rsidP="00EB465E">
      <w:pPr>
        <w:pStyle w:val="PlainText"/>
        <w:rPr>
          <w:rFonts w:ascii="Arial" w:hAnsi="Arial" w:cs="Arial"/>
          <w:sz w:val="22"/>
          <w:szCs w:val="22"/>
        </w:rPr>
      </w:pPr>
    </w:p>
    <w:p w:rsidR="00EB465E" w:rsidRDefault="00EB465E" w:rsidP="00EB465E">
      <w:pPr>
        <w:pStyle w:val="PlainText"/>
        <w:rPr>
          <w:rFonts w:ascii="Arial" w:hAnsi="Arial" w:cs="Arial"/>
          <w:sz w:val="22"/>
          <w:szCs w:val="22"/>
        </w:rPr>
      </w:pPr>
      <w:r w:rsidRPr="00B11069">
        <w:rPr>
          <w:rFonts w:ascii="Arial" w:hAnsi="Arial" w:cs="Arial"/>
          <w:sz w:val="22"/>
          <w:szCs w:val="22"/>
        </w:rPr>
        <w:t xml:space="preserve">"The Air Force is committed to protecting </w:t>
      </w:r>
      <w:r>
        <w:rPr>
          <w:rFonts w:ascii="Arial" w:hAnsi="Arial" w:cs="Arial"/>
          <w:sz w:val="22"/>
          <w:szCs w:val="22"/>
        </w:rPr>
        <w:t>drinking water supplies.</w:t>
      </w:r>
      <w:r w:rsidR="00074F79">
        <w:rPr>
          <w:rFonts w:ascii="Arial" w:hAnsi="Arial" w:cs="Arial"/>
          <w:sz w:val="22"/>
          <w:szCs w:val="22"/>
        </w:rPr>
        <w:t>”</w:t>
      </w:r>
      <w:r>
        <w:rPr>
          <w:rFonts w:ascii="Arial" w:hAnsi="Arial" w:cs="Arial"/>
          <w:sz w:val="22"/>
          <w:szCs w:val="22"/>
        </w:rPr>
        <w:t xml:space="preserve"> </w:t>
      </w:r>
      <w:r w:rsidRPr="00B11069">
        <w:rPr>
          <w:rFonts w:ascii="Arial" w:hAnsi="Arial" w:cs="Arial"/>
          <w:sz w:val="22"/>
          <w:szCs w:val="22"/>
        </w:rPr>
        <w:t>said Col</w:t>
      </w:r>
      <w:r>
        <w:rPr>
          <w:rFonts w:ascii="Arial" w:hAnsi="Arial" w:cs="Arial"/>
          <w:sz w:val="22"/>
          <w:szCs w:val="22"/>
        </w:rPr>
        <w:t>. Frederick</w:t>
      </w:r>
      <w:r w:rsidRPr="00B11069">
        <w:rPr>
          <w:rFonts w:ascii="Arial" w:hAnsi="Arial" w:cs="Arial"/>
          <w:sz w:val="22"/>
          <w:szCs w:val="22"/>
        </w:rPr>
        <w:t xml:space="preserve"> Thaden</w:t>
      </w:r>
      <w:r>
        <w:rPr>
          <w:rFonts w:ascii="Arial" w:hAnsi="Arial" w:cs="Arial"/>
          <w:sz w:val="22"/>
          <w:szCs w:val="22"/>
        </w:rPr>
        <w:t>, Joint Base MDL commander</w:t>
      </w:r>
      <w:r w:rsidRPr="00B11069">
        <w:rPr>
          <w:rFonts w:ascii="Arial" w:hAnsi="Arial" w:cs="Arial"/>
          <w:sz w:val="22"/>
          <w:szCs w:val="22"/>
        </w:rPr>
        <w:t>. "</w:t>
      </w:r>
      <w:r>
        <w:rPr>
          <w:rFonts w:ascii="Arial" w:hAnsi="Arial" w:cs="Arial"/>
          <w:sz w:val="22"/>
          <w:szCs w:val="22"/>
        </w:rPr>
        <w:t xml:space="preserve">We are committed to quickly evaluating the data from the site </w:t>
      </w:r>
      <w:r w:rsidR="00EC4510">
        <w:rPr>
          <w:rFonts w:ascii="Arial" w:hAnsi="Arial" w:cs="Arial"/>
          <w:sz w:val="22"/>
          <w:szCs w:val="22"/>
        </w:rPr>
        <w:t xml:space="preserve">inspection </w:t>
      </w:r>
      <w:r>
        <w:rPr>
          <w:rFonts w:ascii="Arial" w:hAnsi="Arial" w:cs="Arial"/>
          <w:sz w:val="22"/>
          <w:szCs w:val="22"/>
        </w:rPr>
        <w:t xml:space="preserve">and </w:t>
      </w:r>
      <w:r w:rsidR="00A02895">
        <w:rPr>
          <w:rFonts w:ascii="Arial" w:hAnsi="Arial" w:cs="Arial"/>
          <w:sz w:val="22"/>
          <w:szCs w:val="22"/>
        </w:rPr>
        <w:t xml:space="preserve">are </w:t>
      </w:r>
      <w:r>
        <w:rPr>
          <w:rFonts w:ascii="Arial" w:hAnsi="Arial" w:cs="Arial"/>
          <w:sz w:val="22"/>
          <w:szCs w:val="22"/>
        </w:rPr>
        <w:t xml:space="preserve">working closely </w:t>
      </w:r>
      <w:r w:rsidRPr="00B11069">
        <w:rPr>
          <w:rFonts w:ascii="Arial" w:hAnsi="Arial" w:cs="Arial"/>
          <w:sz w:val="22"/>
          <w:szCs w:val="22"/>
        </w:rPr>
        <w:t>with regulators to determine if off-base drinking water supplies may be impacted</w:t>
      </w:r>
      <w:r>
        <w:rPr>
          <w:rFonts w:ascii="Arial" w:hAnsi="Arial" w:cs="Arial"/>
          <w:sz w:val="22"/>
          <w:szCs w:val="22"/>
        </w:rPr>
        <w:t>.</w:t>
      </w:r>
      <w:r w:rsidRPr="00B11069">
        <w:rPr>
          <w:rFonts w:ascii="Arial" w:hAnsi="Arial" w:cs="Arial"/>
          <w:sz w:val="22"/>
          <w:szCs w:val="22"/>
        </w:rPr>
        <w:t>"</w:t>
      </w:r>
    </w:p>
    <w:p w:rsidR="0046756C" w:rsidRDefault="0046756C" w:rsidP="00134D4A">
      <w:pPr>
        <w:pStyle w:val="PlainText"/>
        <w:rPr>
          <w:rFonts w:ascii="Arial" w:hAnsi="Arial" w:cs="Arial"/>
          <w:sz w:val="22"/>
          <w:szCs w:val="22"/>
        </w:rPr>
      </w:pPr>
    </w:p>
    <w:p w:rsidR="009D413A" w:rsidRDefault="009D413A" w:rsidP="0046756C">
      <w:pPr>
        <w:pStyle w:val="PlainText"/>
        <w:rPr>
          <w:rFonts w:ascii="Arial" w:hAnsi="Arial" w:cs="Arial"/>
          <w:sz w:val="22"/>
          <w:szCs w:val="22"/>
        </w:rPr>
      </w:pPr>
    </w:p>
    <w:p w:rsidR="00B11069" w:rsidRDefault="00B11069" w:rsidP="00B11069">
      <w:pPr>
        <w:pStyle w:val="PlainText"/>
        <w:rPr>
          <w:rFonts w:ascii="Arial" w:hAnsi="Arial" w:cs="Arial"/>
          <w:sz w:val="22"/>
          <w:szCs w:val="22"/>
        </w:rPr>
      </w:pPr>
    </w:p>
    <w:p w:rsidR="00C40A57" w:rsidRDefault="0046756C" w:rsidP="00134D4A">
      <w:pPr>
        <w:pStyle w:val="PlainText"/>
        <w:rPr>
          <w:rFonts w:ascii="Arial" w:hAnsi="Arial" w:cs="Arial"/>
          <w:sz w:val="22"/>
          <w:szCs w:val="22"/>
        </w:rPr>
      </w:pPr>
      <w:r w:rsidRPr="0046756C">
        <w:rPr>
          <w:rFonts w:ascii="Arial" w:hAnsi="Arial" w:cs="Arial"/>
          <w:sz w:val="22"/>
          <w:szCs w:val="22"/>
        </w:rPr>
        <w:t xml:space="preserve">There are currently no federal regulatory standards </w:t>
      </w:r>
      <w:r w:rsidR="00EF318C">
        <w:rPr>
          <w:rFonts w:ascii="Arial" w:hAnsi="Arial" w:cs="Arial"/>
          <w:sz w:val="22"/>
          <w:szCs w:val="22"/>
        </w:rPr>
        <w:t xml:space="preserve">that have </w:t>
      </w:r>
      <w:r w:rsidRPr="0046756C">
        <w:rPr>
          <w:rFonts w:ascii="Arial" w:hAnsi="Arial" w:cs="Arial"/>
          <w:sz w:val="22"/>
          <w:szCs w:val="22"/>
        </w:rPr>
        <w:t>been issued for PFCs. In May 2016, EPA established lifetime health advisory levels of 70 parts per trillion for PFOA and PFOS (individually or combined) in drinking water. New Jersey Department of Environmental Protection officials developed a guideline for chronic (lifetime) exposures to PFOA of 40 parts per trillion (ppt). NJDEP officials have also established an interim specific ground water criterion for PFNA of 10 ppt.</w:t>
      </w:r>
    </w:p>
    <w:p w:rsidR="0046756C" w:rsidRDefault="0046756C" w:rsidP="00134D4A">
      <w:pPr>
        <w:pStyle w:val="PlainText"/>
        <w:rPr>
          <w:rFonts w:ascii="Arial" w:hAnsi="Arial" w:cs="Arial"/>
          <w:sz w:val="22"/>
          <w:szCs w:val="22"/>
        </w:rPr>
      </w:pPr>
    </w:p>
    <w:p w:rsidR="00D1226C" w:rsidRDefault="00D1226C" w:rsidP="00134D4A">
      <w:pPr>
        <w:pStyle w:val="PlainText"/>
        <w:rPr>
          <w:rFonts w:ascii="Arial" w:hAnsi="Arial" w:cs="Arial"/>
          <w:sz w:val="22"/>
          <w:szCs w:val="22"/>
        </w:rPr>
      </w:pPr>
      <w:r w:rsidRPr="00D1226C">
        <w:rPr>
          <w:rFonts w:ascii="Arial" w:hAnsi="Arial" w:cs="Arial"/>
          <w:sz w:val="22"/>
          <w:szCs w:val="22"/>
        </w:rPr>
        <w:t>PFOS and PFOA are a component of aqueous film forming foam (AFFF), a type of fire-fighting foam that has been used by industry and the Air Force since 1970 to extinguish petroleum fires. The Air Force used this foam at crash sites, in fire training areas and some maintenance hangars at active, reserve, Air National Guard and former bases.</w:t>
      </w:r>
    </w:p>
    <w:p w:rsidR="00D1226C" w:rsidRDefault="00D1226C" w:rsidP="00134D4A">
      <w:pPr>
        <w:pStyle w:val="PlainText"/>
        <w:rPr>
          <w:rFonts w:ascii="Arial" w:hAnsi="Arial" w:cs="Arial"/>
          <w:sz w:val="22"/>
          <w:szCs w:val="22"/>
        </w:rPr>
      </w:pPr>
    </w:p>
    <w:p w:rsidR="00C40A57" w:rsidRDefault="00C40A57" w:rsidP="00134D4A">
      <w:pPr>
        <w:pStyle w:val="PlainText"/>
        <w:rPr>
          <w:rFonts w:ascii="Arial" w:hAnsi="Arial" w:cs="Arial"/>
          <w:sz w:val="22"/>
          <w:szCs w:val="22"/>
        </w:rPr>
      </w:pPr>
      <w:r>
        <w:rPr>
          <w:rFonts w:ascii="Arial" w:hAnsi="Arial" w:cs="Arial"/>
          <w:sz w:val="22"/>
          <w:szCs w:val="22"/>
        </w:rPr>
        <w:t xml:space="preserve">The Air Force is committed to eliminating long-chain PFCs, including PFOS and PFOA, from the </w:t>
      </w:r>
      <w:r w:rsidR="003848DF">
        <w:rPr>
          <w:rFonts w:ascii="Arial" w:hAnsi="Arial" w:cs="Arial"/>
          <w:sz w:val="22"/>
          <w:szCs w:val="22"/>
        </w:rPr>
        <w:t>Aqueous Film Forming Foam (AFFF) inventory and transitioning to a more environmentally sound alternative.</w:t>
      </w:r>
      <w:r w:rsidR="001B1285">
        <w:rPr>
          <w:rFonts w:ascii="Arial" w:hAnsi="Arial" w:cs="Arial"/>
          <w:sz w:val="22"/>
          <w:szCs w:val="22"/>
        </w:rPr>
        <w:t xml:space="preserve"> The replacement is scheduled to be complete service wide by 2017.</w:t>
      </w:r>
    </w:p>
    <w:p w:rsidR="00530E51" w:rsidRDefault="00530E51" w:rsidP="00134D4A">
      <w:pPr>
        <w:pStyle w:val="PlainText"/>
        <w:rPr>
          <w:rFonts w:ascii="Arial" w:hAnsi="Arial" w:cs="Arial"/>
          <w:sz w:val="22"/>
          <w:szCs w:val="22"/>
        </w:rPr>
      </w:pPr>
    </w:p>
    <w:p w:rsidR="00134D4A" w:rsidRPr="00134D4A" w:rsidRDefault="00530E51" w:rsidP="00134D4A">
      <w:pPr>
        <w:pStyle w:val="PlainText"/>
        <w:rPr>
          <w:rStyle w:val="maintextlarge"/>
          <w:rFonts w:ascii="Arial" w:hAnsi="Arial" w:cs="Arial"/>
          <w:sz w:val="22"/>
          <w:szCs w:val="22"/>
        </w:rPr>
      </w:pPr>
      <w:r>
        <w:rPr>
          <w:rFonts w:ascii="Arial" w:hAnsi="Arial" w:cs="Arial"/>
          <w:sz w:val="22"/>
          <w:szCs w:val="22"/>
        </w:rPr>
        <w:t xml:space="preserve">To better inform the public, the Joint Base has </w:t>
      </w:r>
      <w:r w:rsidR="00313875">
        <w:rPr>
          <w:rFonts w:ascii="Arial" w:hAnsi="Arial" w:cs="Arial"/>
          <w:sz w:val="22"/>
          <w:szCs w:val="22"/>
        </w:rPr>
        <w:t>established</w:t>
      </w:r>
      <w:r>
        <w:rPr>
          <w:rFonts w:ascii="Arial" w:hAnsi="Arial" w:cs="Arial"/>
          <w:sz w:val="22"/>
          <w:szCs w:val="22"/>
        </w:rPr>
        <w:t xml:space="preserve"> a PFC </w:t>
      </w:r>
      <w:r w:rsidR="00313875">
        <w:rPr>
          <w:rFonts w:ascii="Arial" w:hAnsi="Arial" w:cs="Arial"/>
          <w:sz w:val="22"/>
          <w:szCs w:val="22"/>
        </w:rPr>
        <w:t>information webpage</w:t>
      </w:r>
      <w:r w:rsidR="003848DF">
        <w:rPr>
          <w:rFonts w:ascii="Arial" w:hAnsi="Arial" w:cs="Arial"/>
          <w:sz w:val="22"/>
          <w:szCs w:val="22"/>
        </w:rPr>
        <w:t xml:space="preserve"> </w:t>
      </w:r>
      <w:r>
        <w:rPr>
          <w:rFonts w:ascii="Arial" w:hAnsi="Arial" w:cs="Arial"/>
          <w:sz w:val="22"/>
          <w:szCs w:val="22"/>
        </w:rPr>
        <w:t xml:space="preserve">at </w:t>
      </w:r>
      <w:hyperlink r:id="rId8" w:history="1">
        <w:r w:rsidR="003848DF" w:rsidRPr="0055078C">
          <w:rPr>
            <w:rStyle w:val="Hyperlink"/>
            <w:rFonts w:ascii="Arial" w:hAnsi="Arial" w:cs="Arial"/>
            <w:sz w:val="22"/>
            <w:szCs w:val="22"/>
          </w:rPr>
          <w:t>www.jointbasemdl.af.mil</w:t>
        </w:r>
      </w:hyperlink>
      <w:r w:rsidR="00313875">
        <w:rPr>
          <w:rFonts w:ascii="Arial" w:hAnsi="Arial" w:cs="Arial"/>
          <w:sz w:val="22"/>
          <w:szCs w:val="22"/>
        </w:rPr>
        <w:t xml:space="preserve">. </w:t>
      </w:r>
      <w:r w:rsidR="00134D4A" w:rsidRPr="00B9771D">
        <w:rPr>
          <w:rFonts w:ascii="Arial" w:hAnsi="Arial" w:cs="Arial"/>
          <w:sz w:val="22"/>
          <w:szCs w:val="22"/>
        </w:rPr>
        <w:t>For more information, contact the JB MDL Public Affairs Office at (609) 754-2104.</w:t>
      </w:r>
    </w:p>
    <w:p w:rsidR="00134D4A" w:rsidRPr="00FB4787" w:rsidRDefault="00134D4A" w:rsidP="00134D4A">
      <w:pPr>
        <w:pStyle w:val="PlainText"/>
        <w:jc w:val="center"/>
        <w:rPr>
          <w:rFonts w:ascii="Arial" w:hAnsi="Arial" w:cs="Arial"/>
          <w:sz w:val="22"/>
          <w:szCs w:val="22"/>
        </w:rPr>
      </w:pPr>
    </w:p>
    <w:p w:rsidR="00134D4A" w:rsidRPr="00FB4787" w:rsidRDefault="00134D4A" w:rsidP="00134D4A">
      <w:pPr>
        <w:pStyle w:val="PlainText"/>
        <w:jc w:val="center"/>
        <w:rPr>
          <w:rFonts w:ascii="Arial" w:hAnsi="Arial" w:cs="Arial"/>
          <w:b/>
          <w:sz w:val="22"/>
          <w:szCs w:val="22"/>
        </w:rPr>
      </w:pPr>
      <w:r w:rsidRPr="00FB4787">
        <w:rPr>
          <w:rFonts w:ascii="Arial" w:hAnsi="Arial" w:cs="Arial"/>
          <w:sz w:val="22"/>
          <w:szCs w:val="22"/>
        </w:rPr>
        <w:t>- 30 -</w:t>
      </w:r>
    </w:p>
    <w:p w:rsidR="00134D4A" w:rsidRPr="00FB4787" w:rsidRDefault="00134D4A" w:rsidP="00134D4A">
      <w:pPr>
        <w:pStyle w:val="Heading4"/>
        <w:jc w:val="center"/>
        <w:rPr>
          <w:rFonts w:ascii="Arial" w:hAnsi="Arial" w:cs="Arial"/>
          <w:sz w:val="22"/>
          <w:szCs w:val="22"/>
        </w:rPr>
      </w:pPr>
    </w:p>
    <w:p w:rsidR="00134D4A" w:rsidRDefault="00134D4A" w:rsidP="00134D4A"/>
    <w:p w:rsidR="00CE23D1" w:rsidRDefault="00575F11"/>
    <w:sectPr w:rsidR="00CE23D1" w:rsidSect="005F757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F11" w:rsidRDefault="00575F11" w:rsidP="00FD09AA">
      <w:r>
        <w:separator/>
      </w:r>
    </w:p>
  </w:endnote>
  <w:endnote w:type="continuationSeparator" w:id="0">
    <w:p w:rsidR="00575F11" w:rsidRDefault="00575F11" w:rsidP="00FD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AA" w:rsidRDefault="00FD09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AA" w:rsidRDefault="00FD09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AA" w:rsidRDefault="00FD09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F11" w:rsidRDefault="00575F11" w:rsidP="00FD09AA">
      <w:r>
        <w:separator/>
      </w:r>
    </w:p>
  </w:footnote>
  <w:footnote w:type="continuationSeparator" w:id="0">
    <w:p w:rsidR="00575F11" w:rsidRDefault="00575F11" w:rsidP="00FD0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AA" w:rsidRDefault="00FD09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AA" w:rsidRDefault="00FD09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AA" w:rsidRDefault="00FD09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D4A"/>
    <w:rsid w:val="000105CF"/>
    <w:rsid w:val="00056A5E"/>
    <w:rsid w:val="00074F79"/>
    <w:rsid w:val="00125A63"/>
    <w:rsid w:val="00134D4A"/>
    <w:rsid w:val="001B1285"/>
    <w:rsid w:val="001C407D"/>
    <w:rsid w:val="002A11C2"/>
    <w:rsid w:val="00313875"/>
    <w:rsid w:val="003848DF"/>
    <w:rsid w:val="00397A43"/>
    <w:rsid w:val="003C71FF"/>
    <w:rsid w:val="003F7F94"/>
    <w:rsid w:val="00436DD6"/>
    <w:rsid w:val="0046756C"/>
    <w:rsid w:val="004D4ED8"/>
    <w:rsid w:val="00525BC2"/>
    <w:rsid w:val="00530E51"/>
    <w:rsid w:val="0057463A"/>
    <w:rsid w:val="00575F11"/>
    <w:rsid w:val="0057665A"/>
    <w:rsid w:val="00586302"/>
    <w:rsid w:val="005D2746"/>
    <w:rsid w:val="005D402F"/>
    <w:rsid w:val="00620851"/>
    <w:rsid w:val="006A0894"/>
    <w:rsid w:val="006B6BC0"/>
    <w:rsid w:val="00710328"/>
    <w:rsid w:val="007922DB"/>
    <w:rsid w:val="007B454C"/>
    <w:rsid w:val="00882B40"/>
    <w:rsid w:val="008C51C9"/>
    <w:rsid w:val="009B1BEF"/>
    <w:rsid w:val="009C00F7"/>
    <w:rsid w:val="009D413A"/>
    <w:rsid w:val="009D476A"/>
    <w:rsid w:val="009E5867"/>
    <w:rsid w:val="00A02895"/>
    <w:rsid w:val="00AC6214"/>
    <w:rsid w:val="00AF7BFC"/>
    <w:rsid w:val="00B11069"/>
    <w:rsid w:val="00B968A0"/>
    <w:rsid w:val="00BC13DF"/>
    <w:rsid w:val="00BD0FB7"/>
    <w:rsid w:val="00C220FA"/>
    <w:rsid w:val="00C40A57"/>
    <w:rsid w:val="00CE738A"/>
    <w:rsid w:val="00D1226C"/>
    <w:rsid w:val="00D16032"/>
    <w:rsid w:val="00D44865"/>
    <w:rsid w:val="00EB465E"/>
    <w:rsid w:val="00EC4510"/>
    <w:rsid w:val="00EF318C"/>
    <w:rsid w:val="00F758B8"/>
    <w:rsid w:val="00FD0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7A75FD-1179-44EC-9953-78F1C8988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D4A"/>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nhideWhenUsed/>
    <w:qFormat/>
    <w:rsid w:val="00134D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34D4A"/>
    <w:rPr>
      <w:rFonts w:ascii="Calibri" w:eastAsia="Times New Roman" w:hAnsi="Calibri" w:cs="Times New Roman"/>
      <w:b/>
      <w:bCs/>
      <w:sz w:val="28"/>
      <w:szCs w:val="28"/>
    </w:rPr>
  </w:style>
  <w:style w:type="paragraph" w:styleId="Title">
    <w:name w:val="Title"/>
    <w:basedOn w:val="Normal"/>
    <w:link w:val="TitleChar"/>
    <w:qFormat/>
    <w:rsid w:val="00134D4A"/>
    <w:pPr>
      <w:jc w:val="center"/>
    </w:pPr>
    <w:rPr>
      <w:rFonts w:ascii="Arial" w:hAnsi="Arial"/>
      <w:b/>
      <w:sz w:val="72"/>
      <w:szCs w:val="20"/>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rsid w:val="00134D4A"/>
    <w:rPr>
      <w:rFonts w:ascii="Arial" w:eastAsia="Times New Roman" w:hAnsi="Arial" w:cs="Times New Roman"/>
      <w:b/>
      <w:sz w:val="72"/>
      <w:szCs w:val="20"/>
      <w14:shadow w14:blurRad="50800" w14:dist="38100" w14:dir="2700000" w14:sx="100000" w14:sy="100000" w14:kx="0" w14:ky="0" w14:algn="tl">
        <w14:srgbClr w14:val="000000">
          <w14:alpha w14:val="60000"/>
        </w14:srgbClr>
      </w14:shadow>
    </w:rPr>
  </w:style>
  <w:style w:type="paragraph" w:styleId="PlainText">
    <w:name w:val="Plain Text"/>
    <w:basedOn w:val="Normal"/>
    <w:link w:val="PlainTextChar"/>
    <w:uiPriority w:val="99"/>
    <w:unhideWhenUsed/>
    <w:rsid w:val="00134D4A"/>
    <w:rPr>
      <w:rFonts w:ascii="Consolas" w:eastAsia="Calibri" w:hAnsi="Consolas"/>
      <w:sz w:val="21"/>
      <w:szCs w:val="21"/>
    </w:rPr>
  </w:style>
  <w:style w:type="character" w:customStyle="1" w:styleId="PlainTextChar">
    <w:name w:val="Plain Text Char"/>
    <w:basedOn w:val="DefaultParagraphFont"/>
    <w:link w:val="PlainText"/>
    <w:uiPriority w:val="99"/>
    <w:rsid w:val="00134D4A"/>
    <w:rPr>
      <w:rFonts w:ascii="Consolas" w:eastAsia="Calibri" w:hAnsi="Consolas" w:cs="Times New Roman"/>
      <w:sz w:val="21"/>
      <w:szCs w:val="21"/>
    </w:rPr>
  </w:style>
  <w:style w:type="character" w:customStyle="1" w:styleId="maintextlarge">
    <w:name w:val="maintext_large"/>
    <w:basedOn w:val="DefaultParagraphFont"/>
    <w:rsid w:val="00134D4A"/>
  </w:style>
  <w:style w:type="character" w:styleId="Hyperlink">
    <w:name w:val="Hyperlink"/>
    <w:basedOn w:val="DefaultParagraphFont"/>
    <w:uiPriority w:val="99"/>
    <w:unhideWhenUsed/>
    <w:rsid w:val="00530E51"/>
    <w:rPr>
      <w:color w:val="0563C1" w:themeColor="hyperlink"/>
      <w:u w:val="single"/>
    </w:rPr>
  </w:style>
  <w:style w:type="character" w:styleId="CommentReference">
    <w:name w:val="annotation reference"/>
    <w:basedOn w:val="DefaultParagraphFont"/>
    <w:uiPriority w:val="99"/>
    <w:semiHidden/>
    <w:unhideWhenUsed/>
    <w:rsid w:val="00C40A57"/>
    <w:rPr>
      <w:sz w:val="16"/>
      <w:szCs w:val="16"/>
    </w:rPr>
  </w:style>
  <w:style w:type="paragraph" w:styleId="CommentText">
    <w:name w:val="annotation text"/>
    <w:basedOn w:val="Normal"/>
    <w:link w:val="CommentTextChar"/>
    <w:uiPriority w:val="99"/>
    <w:semiHidden/>
    <w:unhideWhenUsed/>
    <w:rsid w:val="00C40A57"/>
    <w:rPr>
      <w:sz w:val="20"/>
      <w:szCs w:val="20"/>
    </w:rPr>
  </w:style>
  <w:style w:type="character" w:customStyle="1" w:styleId="CommentTextChar">
    <w:name w:val="Comment Text Char"/>
    <w:basedOn w:val="DefaultParagraphFont"/>
    <w:link w:val="CommentText"/>
    <w:uiPriority w:val="99"/>
    <w:semiHidden/>
    <w:rsid w:val="00C40A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0A57"/>
    <w:rPr>
      <w:b/>
      <w:bCs/>
    </w:rPr>
  </w:style>
  <w:style w:type="character" w:customStyle="1" w:styleId="CommentSubjectChar">
    <w:name w:val="Comment Subject Char"/>
    <w:basedOn w:val="CommentTextChar"/>
    <w:link w:val="CommentSubject"/>
    <w:uiPriority w:val="99"/>
    <w:semiHidden/>
    <w:rsid w:val="00C40A5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0A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A57"/>
    <w:rPr>
      <w:rFonts w:ascii="Segoe UI" w:eastAsia="Times New Roman" w:hAnsi="Segoe UI" w:cs="Segoe UI"/>
      <w:sz w:val="18"/>
      <w:szCs w:val="18"/>
    </w:rPr>
  </w:style>
  <w:style w:type="paragraph" w:styleId="Header">
    <w:name w:val="header"/>
    <w:basedOn w:val="Normal"/>
    <w:link w:val="HeaderChar"/>
    <w:uiPriority w:val="99"/>
    <w:unhideWhenUsed/>
    <w:rsid w:val="00FD09AA"/>
    <w:pPr>
      <w:tabs>
        <w:tab w:val="center" w:pos="4680"/>
        <w:tab w:val="right" w:pos="9360"/>
      </w:tabs>
    </w:pPr>
  </w:style>
  <w:style w:type="character" w:customStyle="1" w:styleId="HeaderChar">
    <w:name w:val="Header Char"/>
    <w:basedOn w:val="DefaultParagraphFont"/>
    <w:link w:val="Header"/>
    <w:uiPriority w:val="99"/>
    <w:rsid w:val="00FD09A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D09AA"/>
    <w:pPr>
      <w:tabs>
        <w:tab w:val="center" w:pos="4680"/>
        <w:tab w:val="right" w:pos="9360"/>
      </w:tabs>
    </w:pPr>
  </w:style>
  <w:style w:type="character" w:customStyle="1" w:styleId="FooterChar">
    <w:name w:val="Footer Char"/>
    <w:basedOn w:val="DefaultParagraphFont"/>
    <w:link w:val="Footer"/>
    <w:uiPriority w:val="99"/>
    <w:rsid w:val="00FD09A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ointbasemdl.af.mi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D1424-017E-454C-BFB1-34673EFA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USAF_Admin</dc:creator>
  <cp:keywords/>
  <dc:description/>
  <cp:lastModifiedBy>POWELL, CHRISTOPHER W TSgt USAF AMC 421 CTS/EOO</cp:lastModifiedBy>
  <cp:revision>2</cp:revision>
  <cp:lastPrinted>2016-09-30T14:24:00Z</cp:lastPrinted>
  <dcterms:created xsi:type="dcterms:W3CDTF">2016-12-01T14:47:00Z</dcterms:created>
  <dcterms:modified xsi:type="dcterms:W3CDTF">2016-12-01T14:47:00Z</dcterms:modified>
</cp:coreProperties>
</file>